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74BD" w14:textId="31255B57" w:rsidR="001E7803" w:rsidRDefault="001E7803" w:rsidP="001E7803">
      <w:pPr>
        <w:pStyle w:val="NormalWeb"/>
        <w:spacing w:before="250" w:beforeAutospacing="0" w:after="0" w:afterAutospacing="0"/>
        <w:ind w:right="2289"/>
        <w:jc w:val="center"/>
      </w:pPr>
      <w:r>
        <w:rPr>
          <w:rFonts w:asciiTheme="minorHAnsi" w:eastAsiaTheme="minorHAnsi" w:hAnsiTheme="minorHAnsi" w:cstheme="minorBidi"/>
          <w:noProof/>
          <w:kern w:val="2"/>
          <w:sz w:val="22"/>
          <w:szCs w:val="22"/>
          <w14:ligatures w14:val="standardContextual"/>
        </w:rPr>
        <w:drawing>
          <wp:anchor distT="0" distB="0" distL="114300" distR="114300" simplePos="0" relativeHeight="251658240" behindDoc="1" locked="0" layoutInCell="1" allowOverlap="1" wp14:anchorId="512AD6E6" wp14:editId="125849C8">
            <wp:simplePos x="0" y="0"/>
            <wp:positionH relativeFrom="margin">
              <wp:align>left</wp:align>
            </wp:positionH>
            <wp:positionV relativeFrom="paragraph">
              <wp:posOffset>167640</wp:posOffset>
            </wp:positionV>
            <wp:extent cx="1287780" cy="876300"/>
            <wp:effectExtent l="0" t="0" r="7620" b="0"/>
            <wp:wrapTight wrapText="bothSides">
              <wp:wrapPolygon edited="0">
                <wp:start x="7349" y="0"/>
                <wp:lineTo x="0" y="1409"/>
                <wp:lineTo x="0" y="6574"/>
                <wp:lineTo x="639" y="15965"/>
                <wp:lineTo x="3515" y="21130"/>
                <wp:lineTo x="4154" y="21130"/>
                <wp:lineTo x="17254" y="21130"/>
                <wp:lineTo x="18213" y="21130"/>
                <wp:lineTo x="21089" y="16435"/>
                <wp:lineTo x="21408" y="8452"/>
                <wp:lineTo x="21408" y="1409"/>
                <wp:lineTo x="14379" y="0"/>
                <wp:lineTo x="7349" y="0"/>
              </wp:wrapPolygon>
            </wp:wrapTight>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876300"/>
                    </a:xfrm>
                    <a:prstGeom prst="rect">
                      <a:avLst/>
                    </a:prstGeom>
                    <a:noFill/>
                    <a:ln>
                      <a:noFill/>
                    </a:ln>
                  </pic:spPr>
                </pic:pic>
              </a:graphicData>
            </a:graphic>
          </wp:anchor>
        </w:drawing>
      </w:r>
      <w:r w:rsidR="00554497">
        <w:rPr>
          <w:rFonts w:ascii="Calibri" w:hAnsi="Calibri" w:cs="Calibri"/>
          <w:b/>
          <w:bCs/>
          <w:color w:val="000000"/>
          <w:sz w:val="28"/>
          <w:szCs w:val="28"/>
        </w:rPr>
        <w:t xml:space="preserve"> </w:t>
      </w:r>
      <w:r>
        <w:rPr>
          <w:rFonts w:ascii="Calibri" w:hAnsi="Calibri" w:cs="Calibri"/>
          <w:b/>
          <w:bCs/>
          <w:color w:val="000000"/>
          <w:sz w:val="28"/>
          <w:szCs w:val="28"/>
        </w:rPr>
        <w:t>Historic Valley Junction Foundation Board of Directors</w:t>
      </w:r>
    </w:p>
    <w:p w14:paraId="02286F86" w14:textId="77777777" w:rsidR="001E7803" w:rsidRDefault="001E7803" w:rsidP="001E7803">
      <w:pPr>
        <w:pStyle w:val="NormalWeb"/>
        <w:spacing w:before="16" w:beforeAutospacing="0" w:after="0" w:afterAutospacing="0"/>
        <w:ind w:left="3561"/>
      </w:pPr>
      <w:r>
        <w:rPr>
          <w:rFonts w:ascii="Calibri" w:hAnsi="Calibri" w:cs="Calibri"/>
          <w:color w:val="000000"/>
          <w:sz w:val="28"/>
          <w:szCs w:val="28"/>
        </w:rPr>
        <w:t>Monthly Meeting </w:t>
      </w:r>
    </w:p>
    <w:p w14:paraId="644B1AB4" w14:textId="77777777" w:rsidR="001E7803" w:rsidRDefault="001E7803" w:rsidP="001E7803">
      <w:pPr>
        <w:pStyle w:val="NormalWeb"/>
        <w:spacing w:before="21" w:beforeAutospacing="0" w:after="0" w:afterAutospacing="0"/>
        <w:ind w:left="3561"/>
      </w:pPr>
      <w:r>
        <w:rPr>
          <w:rFonts w:ascii="Calibri" w:hAnsi="Calibri" w:cs="Calibri"/>
          <w:color w:val="000000"/>
          <w:sz w:val="28"/>
          <w:szCs w:val="28"/>
        </w:rPr>
        <w:t>May 30, 2023, 5:00 PM </w:t>
      </w:r>
    </w:p>
    <w:p w14:paraId="304C5FFC" w14:textId="77777777" w:rsidR="001E7803" w:rsidRDefault="001E7803" w:rsidP="001E7803">
      <w:pPr>
        <w:pStyle w:val="NormalWeb"/>
        <w:spacing w:before="798" w:beforeAutospacing="0" w:after="0" w:afterAutospacing="0"/>
        <w:ind w:left="1564" w:right="1824" w:hanging="1331"/>
      </w:pPr>
      <w:r>
        <w:rPr>
          <w:rFonts w:ascii="Calibri" w:hAnsi="Calibri" w:cs="Calibri"/>
          <w:color w:val="000000"/>
          <w:sz w:val="22"/>
          <w:szCs w:val="22"/>
        </w:rPr>
        <w:t xml:space="preserve">Directors: Stephanie Trannel Mitchell Callahan Trevor </w:t>
      </w:r>
      <w:proofErr w:type="spellStart"/>
      <w:r>
        <w:rPr>
          <w:rFonts w:ascii="Calibri" w:hAnsi="Calibri" w:cs="Calibri"/>
          <w:color w:val="000000"/>
          <w:sz w:val="22"/>
          <w:szCs w:val="22"/>
        </w:rPr>
        <w:t>Jordison</w:t>
      </w:r>
      <w:proofErr w:type="spellEnd"/>
      <w:r>
        <w:rPr>
          <w:rFonts w:ascii="Calibri" w:hAnsi="Calibri" w:cs="Calibri"/>
          <w:color w:val="000000"/>
          <w:sz w:val="22"/>
          <w:szCs w:val="22"/>
        </w:rPr>
        <w:t xml:space="preserve"> Felicia Coe Claire </w:t>
      </w:r>
      <w:proofErr w:type="spellStart"/>
      <w:r>
        <w:rPr>
          <w:rFonts w:ascii="Calibri" w:hAnsi="Calibri" w:cs="Calibri"/>
          <w:color w:val="000000"/>
          <w:sz w:val="22"/>
          <w:szCs w:val="22"/>
        </w:rPr>
        <w:t>Celsi</w:t>
      </w:r>
      <w:proofErr w:type="spellEnd"/>
      <w:r>
        <w:rPr>
          <w:rFonts w:ascii="Calibri" w:hAnsi="Calibri" w:cs="Calibri"/>
          <w:color w:val="000000"/>
          <w:sz w:val="22"/>
          <w:szCs w:val="22"/>
        </w:rPr>
        <w:t xml:space="preserve"> Dr. Vicky Long Hill Jason Keigley Ryan Cooper Savannah Minnick Chloe Bratvold Tom Florian Susan Watts Meredith Wells </w:t>
      </w:r>
    </w:p>
    <w:p w14:paraId="7D0B02F0" w14:textId="77777777" w:rsidR="001E7803" w:rsidRDefault="001E7803" w:rsidP="001E7803">
      <w:pPr>
        <w:pStyle w:val="NormalWeb"/>
        <w:spacing w:before="546" w:beforeAutospacing="0" w:after="0" w:afterAutospacing="0"/>
        <w:ind w:left="1450"/>
      </w:pPr>
      <w:r>
        <w:rPr>
          <w:rFonts w:ascii="Calibri" w:hAnsi="Calibri" w:cs="Calibri"/>
          <w:color w:val="000000"/>
          <w:sz w:val="22"/>
          <w:szCs w:val="22"/>
        </w:rPr>
        <w:t>City Liaison: Renee Hardman </w:t>
      </w:r>
    </w:p>
    <w:p w14:paraId="2A7C9A77" w14:textId="77777777" w:rsidR="001E7803" w:rsidRDefault="001E7803" w:rsidP="001E7803">
      <w:pPr>
        <w:pStyle w:val="NormalWeb"/>
        <w:spacing w:before="549" w:beforeAutospacing="0" w:after="0" w:afterAutospacing="0"/>
        <w:ind w:left="1448"/>
      </w:pPr>
      <w:r>
        <w:rPr>
          <w:rFonts w:ascii="Calibri" w:hAnsi="Calibri" w:cs="Calibri"/>
          <w:color w:val="000000"/>
          <w:sz w:val="22"/>
          <w:szCs w:val="22"/>
        </w:rPr>
        <w:t>Staff: Steve Frevert &amp; Larry Kaster </w:t>
      </w:r>
    </w:p>
    <w:p w14:paraId="093E82A7" w14:textId="77777777" w:rsidR="001E7803" w:rsidRDefault="001E7803" w:rsidP="001E7803">
      <w:pPr>
        <w:pStyle w:val="NormalWeb"/>
        <w:spacing w:before="549" w:beforeAutospacing="0" w:after="0" w:afterAutospacing="0"/>
        <w:ind w:left="1442"/>
      </w:pPr>
      <w:r>
        <w:rPr>
          <w:rFonts w:ascii="Calibri" w:hAnsi="Calibri" w:cs="Calibri"/>
          <w:b/>
          <w:bCs/>
          <w:color w:val="000000"/>
          <w:sz w:val="22"/>
          <w:szCs w:val="22"/>
        </w:rPr>
        <w:t>AGENDA </w:t>
      </w:r>
    </w:p>
    <w:p w14:paraId="3E26F5B8" w14:textId="77777777" w:rsidR="001E7803" w:rsidRDefault="001E7803" w:rsidP="001E7803">
      <w:pPr>
        <w:pStyle w:val="NormalWeb"/>
        <w:spacing w:before="11" w:beforeAutospacing="0" w:after="0" w:afterAutospacing="0"/>
        <w:ind w:left="1819"/>
      </w:pPr>
      <w:r>
        <w:rPr>
          <w:rFonts w:ascii="Calibri" w:hAnsi="Calibri" w:cs="Calibri"/>
          <w:color w:val="000000"/>
          <w:sz w:val="22"/>
          <w:szCs w:val="22"/>
        </w:rPr>
        <w:t>1. Call to Order </w:t>
      </w:r>
    </w:p>
    <w:p w14:paraId="77AD5E65" w14:textId="77777777" w:rsidR="001E7803" w:rsidRDefault="001E7803" w:rsidP="001E7803">
      <w:pPr>
        <w:pStyle w:val="NormalWeb"/>
        <w:spacing w:before="49" w:beforeAutospacing="0" w:after="0" w:afterAutospacing="0"/>
        <w:ind w:left="1812"/>
      </w:pPr>
      <w:r>
        <w:rPr>
          <w:rFonts w:ascii="Calibri" w:hAnsi="Calibri" w:cs="Calibri"/>
          <w:color w:val="000000"/>
          <w:sz w:val="22"/>
          <w:szCs w:val="22"/>
        </w:rPr>
        <w:t xml:space="preserve">2. Consent Agenda - </w:t>
      </w:r>
      <w:r>
        <w:rPr>
          <w:rFonts w:ascii="Calibri" w:hAnsi="Calibri" w:cs="Calibri"/>
          <w:b/>
          <w:bCs/>
          <w:color w:val="000000"/>
          <w:sz w:val="22"/>
          <w:szCs w:val="22"/>
        </w:rPr>
        <w:t>Moved - Jason, 2nd - Chloe</w:t>
      </w:r>
    </w:p>
    <w:p w14:paraId="510B3EA1" w14:textId="77777777" w:rsidR="001E7803" w:rsidRDefault="001E7803" w:rsidP="001E7803">
      <w:pPr>
        <w:pStyle w:val="NormalWeb"/>
        <w:spacing w:before="54" w:beforeAutospacing="0" w:after="0" w:afterAutospacing="0"/>
        <w:ind w:left="2530"/>
      </w:pPr>
      <w:r>
        <w:rPr>
          <w:rFonts w:ascii="Calibri" w:hAnsi="Calibri" w:cs="Calibri"/>
          <w:color w:val="000000"/>
          <w:sz w:val="22"/>
          <w:szCs w:val="22"/>
        </w:rPr>
        <w:t xml:space="preserve">a. Approval of Agenda </w:t>
      </w:r>
      <w:r>
        <w:rPr>
          <w:rFonts w:ascii="Calibri" w:hAnsi="Calibri" w:cs="Calibri"/>
          <w:b/>
          <w:bCs/>
          <w:color w:val="000000"/>
          <w:sz w:val="22"/>
          <w:szCs w:val="22"/>
        </w:rPr>
        <w:t>- ^</w:t>
      </w:r>
    </w:p>
    <w:p w14:paraId="376E7CBB" w14:textId="77777777" w:rsidR="001E7803" w:rsidRDefault="001E7803" w:rsidP="001E7803">
      <w:pPr>
        <w:pStyle w:val="NormalWeb"/>
        <w:spacing w:before="49" w:beforeAutospacing="0" w:after="0" w:afterAutospacing="0"/>
        <w:ind w:left="2537"/>
      </w:pPr>
      <w:r>
        <w:rPr>
          <w:rFonts w:ascii="Calibri" w:hAnsi="Calibri" w:cs="Calibri"/>
          <w:color w:val="000000"/>
          <w:sz w:val="22"/>
          <w:szCs w:val="22"/>
        </w:rPr>
        <w:t xml:space="preserve">b. Approval of April 25, </w:t>
      </w:r>
      <w:proofErr w:type="gramStart"/>
      <w:r>
        <w:rPr>
          <w:rFonts w:ascii="Calibri" w:hAnsi="Calibri" w:cs="Calibri"/>
          <w:color w:val="000000"/>
          <w:sz w:val="22"/>
          <w:szCs w:val="22"/>
        </w:rPr>
        <w:t>2023</w:t>
      </w:r>
      <w:proofErr w:type="gramEnd"/>
      <w:r>
        <w:rPr>
          <w:rFonts w:ascii="Calibri" w:hAnsi="Calibri" w:cs="Calibri"/>
          <w:color w:val="000000"/>
          <w:sz w:val="22"/>
          <w:szCs w:val="22"/>
        </w:rPr>
        <w:t xml:space="preserve"> Minutes -^</w:t>
      </w:r>
    </w:p>
    <w:p w14:paraId="24B3EE66" w14:textId="77777777" w:rsidR="001E7803" w:rsidRDefault="001E7803" w:rsidP="001E7803">
      <w:pPr>
        <w:pStyle w:val="NormalWeb"/>
        <w:spacing w:before="49" w:beforeAutospacing="0" w:after="0" w:afterAutospacing="0"/>
        <w:ind w:left="2530"/>
      </w:pPr>
      <w:r>
        <w:rPr>
          <w:rFonts w:ascii="Calibri" w:hAnsi="Calibri" w:cs="Calibri"/>
          <w:color w:val="000000"/>
          <w:sz w:val="22"/>
          <w:szCs w:val="22"/>
        </w:rPr>
        <w:t>c. Approval of April 2023 Financials - ^</w:t>
      </w:r>
    </w:p>
    <w:p w14:paraId="25CD7814" w14:textId="77777777" w:rsidR="001E7803" w:rsidRDefault="001E7803" w:rsidP="001E7803">
      <w:pPr>
        <w:pStyle w:val="NormalWeb"/>
        <w:spacing w:before="54" w:beforeAutospacing="0" w:after="0" w:afterAutospacing="0"/>
        <w:ind w:left="1812"/>
      </w:pPr>
      <w:r>
        <w:rPr>
          <w:rFonts w:ascii="Calibri" w:hAnsi="Calibri" w:cs="Calibri"/>
          <w:color w:val="000000"/>
          <w:sz w:val="22"/>
          <w:szCs w:val="22"/>
        </w:rPr>
        <w:t xml:space="preserve">3. President’s Report - </w:t>
      </w:r>
      <w:r>
        <w:rPr>
          <w:rFonts w:ascii="Calibri" w:hAnsi="Calibri" w:cs="Calibri"/>
          <w:b/>
          <w:bCs/>
          <w:color w:val="000000"/>
          <w:sz w:val="22"/>
          <w:szCs w:val="22"/>
        </w:rPr>
        <w:t>Rachelle Long in attendance, discussing honorary street naming - Flags, window clings for pride month proceeds to be donated to ONE IOWA! </w:t>
      </w:r>
    </w:p>
    <w:p w14:paraId="56845382" w14:textId="77777777" w:rsidR="001E7803" w:rsidRDefault="001E7803" w:rsidP="001E7803">
      <w:pPr>
        <w:pStyle w:val="NormalWeb"/>
        <w:spacing w:before="49" w:beforeAutospacing="0" w:after="0" w:afterAutospacing="0"/>
        <w:ind w:left="1806"/>
      </w:pPr>
      <w:r>
        <w:rPr>
          <w:rFonts w:ascii="Calibri" w:hAnsi="Calibri" w:cs="Calibri"/>
          <w:color w:val="000000"/>
          <w:sz w:val="22"/>
          <w:szCs w:val="22"/>
        </w:rPr>
        <w:t xml:space="preserve">4. Executive Director’s Report - </w:t>
      </w:r>
      <w:r>
        <w:rPr>
          <w:rFonts w:ascii="Calibri" w:hAnsi="Calibri" w:cs="Calibri"/>
          <w:b/>
          <w:bCs/>
          <w:color w:val="000000"/>
          <w:sz w:val="22"/>
          <w:szCs w:val="22"/>
        </w:rPr>
        <w:t>See Report</w:t>
      </w:r>
    </w:p>
    <w:p w14:paraId="2D847D91" w14:textId="77777777" w:rsidR="001E7803" w:rsidRDefault="001E7803" w:rsidP="001E7803">
      <w:pPr>
        <w:pStyle w:val="NormalWeb"/>
        <w:spacing w:before="49" w:beforeAutospacing="0" w:after="0" w:afterAutospacing="0"/>
        <w:ind w:left="1811"/>
      </w:pPr>
      <w:r>
        <w:rPr>
          <w:rFonts w:ascii="Calibri" w:hAnsi="Calibri" w:cs="Calibri"/>
          <w:color w:val="000000"/>
          <w:sz w:val="22"/>
          <w:szCs w:val="22"/>
        </w:rPr>
        <w:t xml:space="preserve">5. Event &amp; Marketing Manager’s Report - </w:t>
      </w:r>
      <w:r>
        <w:rPr>
          <w:rFonts w:ascii="Calibri" w:hAnsi="Calibri" w:cs="Calibri"/>
          <w:b/>
          <w:bCs/>
          <w:color w:val="000000"/>
          <w:sz w:val="22"/>
          <w:szCs w:val="22"/>
        </w:rPr>
        <w:t xml:space="preserve">highest opening day for music in the junction! Trash collections need to add additional hire. Motion to approve second employee - Moved - Jason / 2nd Meredith - ALL </w:t>
      </w:r>
      <w:proofErr w:type="gramStart"/>
      <w:r>
        <w:rPr>
          <w:rFonts w:ascii="Calibri" w:hAnsi="Calibri" w:cs="Calibri"/>
          <w:b/>
          <w:bCs/>
          <w:color w:val="000000"/>
          <w:sz w:val="22"/>
          <w:szCs w:val="22"/>
        </w:rPr>
        <w:t>approved</w:t>
      </w:r>
      <w:proofErr w:type="gramEnd"/>
      <w:r>
        <w:rPr>
          <w:rFonts w:ascii="Calibri" w:hAnsi="Calibri" w:cs="Calibri"/>
          <w:b/>
          <w:bCs/>
          <w:color w:val="000000"/>
          <w:sz w:val="22"/>
          <w:szCs w:val="22"/>
        </w:rPr>
        <w:t> </w:t>
      </w:r>
    </w:p>
    <w:p w14:paraId="4ED1E743" w14:textId="77777777" w:rsidR="001E7803" w:rsidRDefault="001E7803" w:rsidP="001E7803">
      <w:pPr>
        <w:pStyle w:val="NormalWeb"/>
        <w:spacing w:before="49" w:beforeAutospacing="0" w:after="0" w:afterAutospacing="0"/>
        <w:ind w:left="1811"/>
      </w:pPr>
      <w:r>
        <w:rPr>
          <w:rFonts w:ascii="Calibri" w:hAnsi="Calibri" w:cs="Calibri"/>
          <w:b/>
          <w:bCs/>
          <w:color w:val="000000"/>
          <w:sz w:val="22"/>
          <w:szCs w:val="22"/>
        </w:rPr>
        <w:t>June 17th - Latino Film Festival, volunteers needed. Mural Competition Application  </w:t>
      </w:r>
    </w:p>
    <w:p w14:paraId="65A1C908" w14:textId="77777777" w:rsidR="001E7803" w:rsidRDefault="001E7803" w:rsidP="001E7803">
      <w:pPr>
        <w:pStyle w:val="NormalWeb"/>
        <w:spacing w:before="54" w:beforeAutospacing="0" w:after="0" w:afterAutospacing="0"/>
        <w:ind w:left="1812"/>
      </w:pPr>
      <w:r>
        <w:rPr>
          <w:rFonts w:ascii="Calibri" w:hAnsi="Calibri" w:cs="Calibri"/>
          <w:color w:val="000000"/>
          <w:sz w:val="22"/>
          <w:szCs w:val="22"/>
        </w:rPr>
        <w:t xml:space="preserve">6. Treasurer's </w:t>
      </w:r>
      <w:proofErr w:type="gramStart"/>
      <w:r>
        <w:rPr>
          <w:rFonts w:ascii="Calibri" w:hAnsi="Calibri" w:cs="Calibri"/>
          <w:color w:val="000000"/>
          <w:sz w:val="22"/>
          <w:szCs w:val="22"/>
        </w:rPr>
        <w:t>Report  -</w:t>
      </w:r>
      <w:proofErr w:type="gramEnd"/>
      <w:r>
        <w:rPr>
          <w:rFonts w:ascii="Calibri" w:hAnsi="Calibri" w:cs="Calibri"/>
          <w:color w:val="000000"/>
          <w:sz w:val="22"/>
          <w:szCs w:val="22"/>
        </w:rPr>
        <w:t xml:space="preserve"> </w:t>
      </w:r>
      <w:r>
        <w:rPr>
          <w:rFonts w:ascii="Calibri" w:hAnsi="Calibri" w:cs="Calibri"/>
          <w:b/>
          <w:bCs/>
          <w:color w:val="000000"/>
          <w:sz w:val="22"/>
          <w:szCs w:val="22"/>
        </w:rPr>
        <w:t>See report</w:t>
      </w:r>
    </w:p>
    <w:p w14:paraId="0AAA33FE" w14:textId="77777777" w:rsidR="001E7803" w:rsidRDefault="001E7803" w:rsidP="001E7803">
      <w:pPr>
        <w:pStyle w:val="NormalWeb"/>
        <w:spacing w:before="49" w:beforeAutospacing="0" w:after="0" w:afterAutospacing="0"/>
        <w:ind w:left="1811"/>
      </w:pPr>
      <w:r>
        <w:rPr>
          <w:rFonts w:ascii="Calibri" w:hAnsi="Calibri" w:cs="Calibri"/>
          <w:color w:val="000000"/>
          <w:sz w:val="22"/>
          <w:szCs w:val="22"/>
        </w:rPr>
        <w:t xml:space="preserve">7. City Council </w:t>
      </w:r>
      <w:proofErr w:type="gramStart"/>
      <w:r>
        <w:rPr>
          <w:rFonts w:ascii="Calibri" w:hAnsi="Calibri" w:cs="Calibri"/>
          <w:color w:val="000000"/>
          <w:sz w:val="22"/>
          <w:szCs w:val="22"/>
        </w:rPr>
        <w:t>Updates  -</w:t>
      </w:r>
      <w:proofErr w:type="gramEnd"/>
      <w:r>
        <w:rPr>
          <w:rFonts w:ascii="Calibri" w:hAnsi="Calibri" w:cs="Calibri"/>
          <w:color w:val="000000"/>
          <w:sz w:val="22"/>
          <w:szCs w:val="22"/>
        </w:rPr>
        <w:t> </w:t>
      </w:r>
    </w:p>
    <w:p w14:paraId="3E9942F5" w14:textId="77777777" w:rsidR="001E7803" w:rsidRDefault="001E7803" w:rsidP="001E7803">
      <w:pPr>
        <w:pStyle w:val="NormalWeb"/>
        <w:spacing w:before="49" w:beforeAutospacing="0" w:after="0" w:afterAutospacing="0"/>
        <w:ind w:left="1810"/>
      </w:pPr>
      <w:r>
        <w:rPr>
          <w:rFonts w:ascii="Calibri" w:hAnsi="Calibri" w:cs="Calibri"/>
          <w:color w:val="000000"/>
          <w:sz w:val="22"/>
          <w:szCs w:val="22"/>
        </w:rPr>
        <w:t xml:space="preserve">8. WDM Chamber Updates - </w:t>
      </w:r>
      <w:r>
        <w:rPr>
          <w:rFonts w:ascii="Calibri" w:hAnsi="Calibri" w:cs="Calibri"/>
          <w:b/>
          <w:bCs/>
          <w:color w:val="000000"/>
          <w:sz w:val="22"/>
          <w:szCs w:val="22"/>
        </w:rPr>
        <w:t>See report</w:t>
      </w:r>
    </w:p>
    <w:p w14:paraId="18AA86E0" w14:textId="77777777" w:rsidR="001E7803" w:rsidRDefault="001E7803" w:rsidP="001E7803">
      <w:pPr>
        <w:pStyle w:val="NormalWeb"/>
        <w:spacing w:before="361" w:beforeAutospacing="0" w:after="0" w:afterAutospacing="0"/>
        <w:ind w:left="1456"/>
      </w:pPr>
      <w:r>
        <w:rPr>
          <w:rFonts w:ascii="Calibri" w:hAnsi="Calibri" w:cs="Calibri"/>
          <w:b/>
          <w:bCs/>
          <w:color w:val="000000"/>
          <w:sz w:val="22"/>
          <w:szCs w:val="22"/>
        </w:rPr>
        <w:t>Discussion Items: </w:t>
      </w:r>
    </w:p>
    <w:p w14:paraId="6104F8FE" w14:textId="77777777" w:rsidR="001E7803" w:rsidRDefault="001E7803" w:rsidP="001E7803">
      <w:pPr>
        <w:pStyle w:val="NormalWeb"/>
        <w:spacing w:before="49" w:beforeAutospacing="0" w:after="0" w:afterAutospacing="0"/>
        <w:ind w:left="1820"/>
      </w:pPr>
      <w:r>
        <w:rPr>
          <w:rFonts w:ascii="Calibri" w:hAnsi="Calibri" w:cs="Calibri"/>
          <w:color w:val="000000"/>
          <w:sz w:val="22"/>
          <w:szCs w:val="22"/>
        </w:rPr>
        <w:t xml:space="preserve">1. Fundraiser recap - </w:t>
      </w:r>
      <w:r>
        <w:rPr>
          <w:rFonts w:ascii="Calibri" w:hAnsi="Calibri" w:cs="Calibri"/>
          <w:b/>
          <w:bCs/>
          <w:color w:val="000000"/>
          <w:sz w:val="22"/>
          <w:szCs w:val="22"/>
        </w:rPr>
        <w:t xml:space="preserve">2024 needs: photographer, use space of </w:t>
      </w:r>
      <w:proofErr w:type="gramStart"/>
      <w:r>
        <w:rPr>
          <w:rFonts w:ascii="Calibri" w:hAnsi="Calibri" w:cs="Calibri"/>
          <w:b/>
          <w:bCs/>
          <w:color w:val="000000"/>
          <w:sz w:val="22"/>
          <w:szCs w:val="22"/>
        </w:rPr>
        <w:t>indoor outdoor</w:t>
      </w:r>
      <w:proofErr w:type="gramEnd"/>
      <w:r>
        <w:rPr>
          <w:rFonts w:ascii="Calibri" w:hAnsi="Calibri" w:cs="Calibri"/>
          <w:b/>
          <w:bCs/>
          <w:color w:val="000000"/>
          <w:sz w:val="22"/>
          <w:szCs w:val="22"/>
        </w:rPr>
        <w:t xml:space="preserve"> space, reduced $$ rate for business owners. Timing of event - early fall? </w:t>
      </w:r>
    </w:p>
    <w:p w14:paraId="16D11C44" w14:textId="77777777" w:rsidR="001E7803" w:rsidRDefault="001E7803" w:rsidP="001E7803">
      <w:pPr>
        <w:pStyle w:val="NormalWeb"/>
        <w:spacing w:before="54" w:beforeAutospacing="0" w:after="0" w:afterAutospacing="0"/>
        <w:ind w:left="1813"/>
      </w:pPr>
      <w:r>
        <w:rPr>
          <w:rFonts w:ascii="Calibri" w:hAnsi="Calibri" w:cs="Calibri"/>
          <w:color w:val="000000"/>
          <w:sz w:val="22"/>
          <w:szCs w:val="22"/>
        </w:rPr>
        <w:t xml:space="preserve">2. Historic marker - </w:t>
      </w:r>
      <w:r>
        <w:rPr>
          <w:rFonts w:ascii="Calibri" w:hAnsi="Calibri" w:cs="Calibri"/>
          <w:b/>
          <w:bCs/>
          <w:color w:val="000000"/>
          <w:sz w:val="22"/>
          <w:szCs w:val="22"/>
        </w:rPr>
        <w:t>Proposed marker placements not ideal, Steve to schedule a meeting with city staff to discuss.</w:t>
      </w:r>
    </w:p>
    <w:p w14:paraId="6F361712" w14:textId="77777777" w:rsidR="001E7803" w:rsidRDefault="001E7803" w:rsidP="001E7803">
      <w:pPr>
        <w:pStyle w:val="NormalWeb"/>
        <w:spacing w:before="49" w:beforeAutospacing="0" w:after="0" w:afterAutospacing="0"/>
        <w:ind w:left="1812"/>
      </w:pPr>
      <w:r>
        <w:rPr>
          <w:rFonts w:ascii="Calibri" w:hAnsi="Calibri" w:cs="Calibri"/>
          <w:color w:val="000000"/>
          <w:sz w:val="22"/>
          <w:szCs w:val="22"/>
        </w:rPr>
        <w:lastRenderedPageBreak/>
        <w:t>3. Market-Based Strategic Planning -</w:t>
      </w:r>
      <w:r>
        <w:rPr>
          <w:rFonts w:ascii="Calibri" w:hAnsi="Calibri" w:cs="Calibri"/>
          <w:b/>
          <w:bCs/>
          <w:color w:val="000000"/>
          <w:sz w:val="22"/>
          <w:szCs w:val="22"/>
        </w:rPr>
        <w:t xml:space="preserve"> Surveys to go out in June </w:t>
      </w:r>
    </w:p>
    <w:p w14:paraId="091FFA7D" w14:textId="77777777" w:rsidR="001E7803" w:rsidRDefault="001E7803" w:rsidP="001E7803">
      <w:pPr>
        <w:pStyle w:val="NormalWeb"/>
        <w:spacing w:before="49" w:beforeAutospacing="0" w:after="0" w:afterAutospacing="0"/>
        <w:ind w:left="1806"/>
      </w:pPr>
      <w:r>
        <w:rPr>
          <w:rFonts w:ascii="Calibri" w:hAnsi="Calibri" w:cs="Calibri"/>
          <w:color w:val="000000"/>
          <w:sz w:val="22"/>
          <w:szCs w:val="22"/>
        </w:rPr>
        <w:t>4. Main Street America visits June 13, July 18 </w:t>
      </w:r>
    </w:p>
    <w:p w14:paraId="2AD94515" w14:textId="77777777" w:rsidR="001E7803" w:rsidRDefault="001E7803" w:rsidP="001E7803">
      <w:pPr>
        <w:pStyle w:val="NormalWeb"/>
        <w:spacing w:before="323" w:beforeAutospacing="0" w:after="0" w:afterAutospacing="0"/>
        <w:ind w:left="1450"/>
      </w:pPr>
      <w:r>
        <w:rPr>
          <w:rFonts w:ascii="Calibri" w:hAnsi="Calibri" w:cs="Calibri"/>
          <w:b/>
          <w:bCs/>
          <w:color w:val="000000"/>
          <w:sz w:val="22"/>
          <w:szCs w:val="22"/>
        </w:rPr>
        <w:t>Other Matters &amp; Announcements: </w:t>
      </w:r>
    </w:p>
    <w:p w14:paraId="6C3C0EE4" w14:textId="77777777" w:rsidR="001E7803" w:rsidRDefault="001E7803" w:rsidP="001E7803">
      <w:pPr>
        <w:pStyle w:val="NormalWeb"/>
        <w:spacing w:before="275" w:beforeAutospacing="0" w:after="0" w:afterAutospacing="0"/>
        <w:ind w:left="1444"/>
      </w:pPr>
      <w:r>
        <w:rPr>
          <w:rFonts w:ascii="Calibri" w:hAnsi="Calibri" w:cs="Calibri"/>
          <w:b/>
          <w:bCs/>
          <w:color w:val="000000"/>
          <w:sz w:val="22"/>
          <w:szCs w:val="22"/>
        </w:rPr>
        <w:t>Adjournment </w:t>
      </w:r>
    </w:p>
    <w:p w14:paraId="57143FFB" w14:textId="77777777" w:rsidR="001E7803" w:rsidRDefault="001E7803" w:rsidP="001E7803">
      <w:pPr>
        <w:pStyle w:val="NormalWeb"/>
        <w:spacing w:before="310" w:beforeAutospacing="0" w:after="0" w:afterAutospacing="0"/>
        <w:ind w:left="1460"/>
      </w:pPr>
      <w:r>
        <w:rPr>
          <w:rFonts w:ascii="Calibri" w:hAnsi="Calibri" w:cs="Calibri"/>
          <w:color w:val="000000"/>
        </w:rPr>
        <w:t xml:space="preserve">Next Historic Valley Junction Foundation Board Meeting: </w:t>
      </w:r>
      <w:r>
        <w:rPr>
          <w:rFonts w:ascii="Calibri" w:hAnsi="Calibri" w:cs="Calibri"/>
          <w:b/>
          <w:bCs/>
          <w:color w:val="000000"/>
        </w:rPr>
        <w:t>5:00 pm Tuesday, June 27, 2023</w:t>
      </w:r>
    </w:p>
    <w:p w14:paraId="3EE76377" w14:textId="700E976C" w:rsidR="001E7803" w:rsidRDefault="001E7803" w:rsidP="001E7803">
      <w:pPr>
        <w:pStyle w:val="NormalWeb"/>
        <w:spacing w:before="363" w:beforeAutospacing="0" w:after="0" w:afterAutospacing="0"/>
        <w:ind w:left="1465" w:right="1285"/>
        <w:jc w:val="center"/>
      </w:pPr>
      <w:r>
        <w:rPr>
          <w:rFonts w:ascii="Calibri" w:hAnsi="Calibri" w:cs="Calibri"/>
          <w:color w:val="000000"/>
          <w:sz w:val="20"/>
          <w:szCs w:val="20"/>
          <w:shd w:val="clear" w:color="auto" w:fill="FFFFFF"/>
        </w:rPr>
        <w:t>The Historic Valley Junction Foundation’s mission is to guide the evolution of the original Valley Junction district by preserving and honoring our historic character, supporting small businesses, and connecting the community</w:t>
      </w:r>
      <w:r>
        <w:rPr>
          <w:rFonts w:ascii="Calibri" w:hAnsi="Calibri" w:cs="Calibri"/>
          <w:color w:val="000000"/>
          <w:sz w:val="20"/>
          <w:szCs w:val="20"/>
        </w:rPr>
        <w:t>.</w:t>
      </w:r>
    </w:p>
    <w:sectPr w:rsidR="001E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03"/>
    <w:rsid w:val="001E7803"/>
    <w:rsid w:val="0055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1C80"/>
  <w15:chartTrackingRefBased/>
  <w15:docId w15:val="{9FB5A64C-36AD-47F0-A526-D5E5B2B7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8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Frevert</dc:creator>
  <cp:keywords/>
  <dc:description/>
  <cp:lastModifiedBy>Steve Frevert</cp:lastModifiedBy>
  <cp:revision>2</cp:revision>
  <cp:lastPrinted>2023-06-27T22:09:00Z</cp:lastPrinted>
  <dcterms:created xsi:type="dcterms:W3CDTF">2023-05-31T22:16:00Z</dcterms:created>
  <dcterms:modified xsi:type="dcterms:W3CDTF">2023-06-28T14:05:00Z</dcterms:modified>
</cp:coreProperties>
</file>